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148D" w:rsidRDefault="00F3148D" w:rsidP="00F3148D">
      <w:r>
        <w:t>Налоговые методы регулирования финансово-экономических отношений.</w:t>
      </w:r>
    </w:p>
    <w:p w:rsidR="00F3148D" w:rsidRDefault="00F3148D" w:rsidP="00F3148D"/>
    <w:p w:rsidR="00F3148D" w:rsidRDefault="00F3148D" w:rsidP="00F3148D">
      <w:r>
        <w:t>3</w:t>
      </w:r>
    </w:p>
    <w:p w:rsidR="00F3148D" w:rsidRDefault="00F3148D" w:rsidP="00F3148D"/>
    <w:p w:rsidR="00F3148D" w:rsidRDefault="00F3148D" w:rsidP="00F3148D">
      <w:r>
        <w:t>2</w:t>
      </w:r>
    </w:p>
    <w:p w:rsidR="00F3148D" w:rsidRDefault="00F3148D" w:rsidP="00F3148D"/>
    <w:p w:rsidR="00F3148D" w:rsidRDefault="00F3148D" w:rsidP="00F3148D">
      <w:r>
        <w:t>Налоговая и учетная политики организации как инструменты регулирования налоговых платежей.</w:t>
      </w:r>
    </w:p>
    <w:p w:rsidR="00F3148D" w:rsidRDefault="00F3148D" w:rsidP="00F3148D"/>
    <w:p w:rsidR="00F3148D" w:rsidRDefault="00F3148D" w:rsidP="00F3148D">
      <w:r>
        <w:t>3</w:t>
      </w:r>
    </w:p>
    <w:p w:rsidR="00F3148D" w:rsidRDefault="00F3148D" w:rsidP="00F3148D"/>
    <w:p w:rsidR="00F3148D" w:rsidRDefault="00F3148D" w:rsidP="00F3148D">
      <w:r>
        <w:t>3</w:t>
      </w:r>
    </w:p>
    <w:p w:rsidR="00F3148D" w:rsidRDefault="00F3148D" w:rsidP="00F3148D"/>
    <w:p w:rsidR="00F3148D" w:rsidRDefault="00F3148D" w:rsidP="00F3148D">
      <w:r>
        <w:t>Налоговое производство.</w:t>
      </w:r>
    </w:p>
    <w:p w:rsidR="00F3148D" w:rsidRDefault="00F3148D" w:rsidP="00F3148D"/>
    <w:p w:rsidR="00F3148D" w:rsidRDefault="00F3148D" w:rsidP="00F3148D">
      <w:r>
        <w:t>3</w:t>
      </w:r>
    </w:p>
    <w:p w:rsidR="00F3148D" w:rsidRDefault="00F3148D" w:rsidP="00F3148D"/>
    <w:p w:rsidR="00F3148D" w:rsidRDefault="00F3148D" w:rsidP="00F3148D">
      <w:r>
        <w:t>4</w:t>
      </w:r>
    </w:p>
    <w:p w:rsidR="00F3148D" w:rsidRDefault="00F3148D" w:rsidP="00F3148D"/>
    <w:p w:rsidR="00F3148D" w:rsidRDefault="00F3148D" w:rsidP="00F3148D">
      <w:r>
        <w:t>Методы снижения налоговых обязательств.</w:t>
      </w:r>
    </w:p>
    <w:p w:rsidR="00F3148D" w:rsidRDefault="00F3148D" w:rsidP="00F3148D"/>
    <w:p w:rsidR="00F3148D" w:rsidRDefault="00F3148D" w:rsidP="00F3148D">
      <w:r>
        <w:t>3</w:t>
      </w:r>
    </w:p>
    <w:p w:rsidR="00F3148D" w:rsidRDefault="00F3148D" w:rsidP="00F3148D"/>
    <w:p w:rsidR="00F3148D" w:rsidRDefault="00F3148D" w:rsidP="00F3148D">
      <w:r>
        <w:t>5</w:t>
      </w:r>
    </w:p>
    <w:p w:rsidR="00F3148D" w:rsidRDefault="00F3148D" w:rsidP="00F3148D"/>
    <w:p w:rsidR="00F3148D" w:rsidRDefault="00F3148D" w:rsidP="00F3148D">
      <w:r>
        <w:t>Оптимизация налогообложения через договор. Методика экономического анализа договора.</w:t>
      </w:r>
    </w:p>
    <w:p w:rsidR="00F3148D" w:rsidRDefault="00F3148D" w:rsidP="00F3148D"/>
    <w:p w:rsidR="00F3148D" w:rsidRDefault="00F3148D" w:rsidP="00F3148D">
      <w:r>
        <w:t>3</w:t>
      </w:r>
    </w:p>
    <w:p w:rsidR="00F3148D" w:rsidRDefault="00F3148D" w:rsidP="00F3148D"/>
    <w:p w:rsidR="00F3148D" w:rsidRDefault="00F3148D" w:rsidP="00F3148D">
      <w:r>
        <w:t>6</w:t>
      </w:r>
    </w:p>
    <w:p w:rsidR="00F3148D" w:rsidRDefault="00F3148D" w:rsidP="00F3148D"/>
    <w:p w:rsidR="00F3148D" w:rsidRDefault="00F3148D" w:rsidP="00F3148D">
      <w:r>
        <w:t>Налоговая оптимизация с точки зрения выбора правовой формы организации, ее структуры с учетом специфики деятельности (льготные предприятия).</w:t>
      </w:r>
    </w:p>
    <w:p w:rsidR="00F3148D" w:rsidRDefault="00F3148D" w:rsidP="00F3148D"/>
    <w:p w:rsidR="00F3148D" w:rsidRDefault="00F3148D" w:rsidP="00F3148D">
      <w:r>
        <w:t>3</w:t>
      </w:r>
    </w:p>
    <w:p w:rsidR="00F3148D" w:rsidRDefault="00F3148D" w:rsidP="00F3148D"/>
    <w:p w:rsidR="00F3148D" w:rsidRDefault="00F3148D" w:rsidP="00F3148D">
      <w:r>
        <w:t>7</w:t>
      </w:r>
    </w:p>
    <w:p w:rsidR="00F3148D" w:rsidRDefault="00F3148D" w:rsidP="00F3148D"/>
    <w:p w:rsidR="00F3148D" w:rsidRDefault="00F3148D" w:rsidP="00F3148D">
      <w:r>
        <w:t>Налоговая оптимизация с точки зрения эффективного использования возможностей налогового законодательства.</w:t>
      </w:r>
    </w:p>
    <w:p w:rsidR="00F3148D" w:rsidRDefault="00F3148D" w:rsidP="00F3148D"/>
    <w:p w:rsidR="00F3148D" w:rsidRDefault="00F3148D" w:rsidP="00F3148D">
      <w:r>
        <w:t>3</w:t>
      </w:r>
    </w:p>
    <w:p w:rsidR="00F3148D" w:rsidRDefault="00F3148D" w:rsidP="00F3148D"/>
    <w:p w:rsidR="00F3148D" w:rsidRDefault="00F3148D" w:rsidP="00F3148D">
      <w:r>
        <w:t>8</w:t>
      </w:r>
    </w:p>
    <w:p w:rsidR="00F3148D" w:rsidRDefault="00F3148D" w:rsidP="00F3148D"/>
    <w:p w:rsidR="00F3148D" w:rsidRDefault="00F3148D" w:rsidP="00F3148D">
      <w:r>
        <w:t>Налоговая оптимизация инвестиционных проектов</w:t>
      </w:r>
    </w:p>
    <w:p w:rsidR="00F3148D" w:rsidRDefault="00F3148D" w:rsidP="00F3148D"/>
    <w:p w:rsidR="00F3148D" w:rsidRDefault="00F3148D" w:rsidP="00F3148D">
      <w:r>
        <w:t>3</w:t>
      </w:r>
    </w:p>
    <w:p w:rsidR="00F3148D" w:rsidRDefault="00F3148D" w:rsidP="00F3148D"/>
    <w:p w:rsidR="00F3148D" w:rsidRDefault="00F3148D" w:rsidP="00F3148D">
      <w:r>
        <w:t>9</w:t>
      </w:r>
    </w:p>
    <w:p w:rsidR="00F3148D" w:rsidRDefault="00F3148D" w:rsidP="00F3148D"/>
    <w:p w:rsidR="00F3148D" w:rsidRDefault="00F3148D" w:rsidP="00F3148D">
      <w:r>
        <w:t>Специальные методы налоговой оптимизации</w:t>
      </w:r>
    </w:p>
    <w:p w:rsidR="00F3148D" w:rsidRDefault="00F3148D" w:rsidP="00F3148D"/>
    <w:p w:rsidR="00F3148D" w:rsidRDefault="00F3148D" w:rsidP="00F3148D">
      <w:r>
        <w:t>3</w:t>
      </w:r>
    </w:p>
    <w:p w:rsidR="00F3148D" w:rsidRDefault="00F3148D" w:rsidP="00F3148D"/>
    <w:p w:rsidR="00F3148D" w:rsidRDefault="00F3148D" w:rsidP="00F3148D">
      <w:r>
        <w:t>10</w:t>
      </w:r>
    </w:p>
    <w:p w:rsidR="00F3148D" w:rsidRDefault="00F3148D" w:rsidP="00F3148D"/>
    <w:p w:rsidR="00F3148D" w:rsidRDefault="00F3148D" w:rsidP="00F3148D">
      <w:r>
        <w:t>Налоговое планирование на макроуровне. Область применения и ограничения налогового планирования</w:t>
      </w:r>
    </w:p>
    <w:p w:rsidR="00F3148D" w:rsidRDefault="00F3148D" w:rsidP="00F3148D"/>
    <w:p w:rsidR="00F3148D" w:rsidRDefault="00F3148D" w:rsidP="00F3148D">
      <w:r>
        <w:lastRenderedPageBreak/>
        <w:t>3</w:t>
      </w:r>
    </w:p>
    <w:p w:rsidR="00F3148D" w:rsidRDefault="00F3148D" w:rsidP="00F3148D"/>
    <w:p w:rsidR="00F3148D" w:rsidRDefault="00F3148D" w:rsidP="00F3148D">
      <w:r>
        <w:t>11</w:t>
      </w:r>
    </w:p>
    <w:p w:rsidR="00F3148D" w:rsidRDefault="00F3148D" w:rsidP="00F3148D"/>
    <w:p w:rsidR="00F3148D" w:rsidRDefault="00F3148D" w:rsidP="00F3148D">
      <w:r>
        <w:t>Налоговое планирование на уровне хозяйствующего субъекта.</w:t>
      </w:r>
    </w:p>
    <w:p w:rsidR="00F3148D" w:rsidRDefault="00F3148D" w:rsidP="00F3148D"/>
    <w:p w:rsidR="00F3148D" w:rsidRDefault="00F3148D" w:rsidP="00F3148D">
      <w:r>
        <w:t>3</w:t>
      </w:r>
    </w:p>
    <w:p w:rsidR="00F3148D" w:rsidRDefault="00F3148D" w:rsidP="00F3148D"/>
    <w:p w:rsidR="00F3148D" w:rsidRDefault="00F3148D" w:rsidP="00F3148D">
      <w:r>
        <w:t>1</w:t>
      </w:r>
    </w:p>
    <w:p w:rsidR="00F3148D" w:rsidRDefault="00F3148D" w:rsidP="00F3148D"/>
    <w:p w:rsidR="00F3148D" w:rsidRDefault="00F3148D" w:rsidP="00F3148D">
      <w:r>
        <w:t>2</w:t>
      </w:r>
    </w:p>
    <w:p w:rsidR="00F3148D" w:rsidRDefault="00F3148D" w:rsidP="00F3148D"/>
    <w:p w:rsidR="00F3148D" w:rsidRDefault="00F3148D" w:rsidP="00F3148D">
      <w:r>
        <w:t>3</w:t>
      </w:r>
    </w:p>
    <w:p w:rsidR="00F3148D" w:rsidRDefault="00F3148D" w:rsidP="00F3148D"/>
    <w:p w:rsidR="00F3148D" w:rsidRDefault="00F3148D" w:rsidP="00F3148D">
      <w:r>
        <w:t>12</w:t>
      </w:r>
    </w:p>
    <w:p w:rsidR="00F3148D" w:rsidRDefault="00F3148D" w:rsidP="00F3148D"/>
    <w:p w:rsidR="00F3148D" w:rsidRDefault="00F3148D" w:rsidP="00F3148D">
      <w:r>
        <w:t>Корпоративное и индивидуальное налоговое планирование.</w:t>
      </w:r>
    </w:p>
    <w:p w:rsidR="00F3148D" w:rsidRDefault="00F3148D" w:rsidP="00F3148D"/>
    <w:p w:rsidR="00F3148D" w:rsidRDefault="00F3148D" w:rsidP="00F3148D">
      <w:r>
        <w:t>3</w:t>
      </w:r>
    </w:p>
    <w:p w:rsidR="00F3148D" w:rsidRDefault="00F3148D" w:rsidP="00F3148D"/>
    <w:p w:rsidR="00F3148D" w:rsidRDefault="00F3148D" w:rsidP="00F3148D">
      <w:r>
        <w:t>13</w:t>
      </w:r>
    </w:p>
    <w:p w:rsidR="00F3148D" w:rsidRDefault="00F3148D" w:rsidP="00F3148D"/>
    <w:p w:rsidR="00F3148D" w:rsidRDefault="00F3148D" w:rsidP="00F3148D">
      <w:r>
        <w:t>Прогнозирования налогов в зависимости от изменения законодательства и экономической ситуации.</w:t>
      </w:r>
    </w:p>
    <w:p w:rsidR="00F3148D" w:rsidRDefault="00F3148D" w:rsidP="00F3148D"/>
    <w:p w:rsidR="00F3148D" w:rsidRDefault="00F3148D" w:rsidP="00F3148D">
      <w:r>
        <w:t>3</w:t>
      </w:r>
    </w:p>
    <w:p w:rsidR="00F3148D" w:rsidRDefault="00F3148D" w:rsidP="00F3148D"/>
    <w:p w:rsidR="00F3148D" w:rsidRDefault="00F3148D" w:rsidP="00F3148D">
      <w:r>
        <w:t>14</w:t>
      </w:r>
    </w:p>
    <w:p w:rsidR="00F3148D" w:rsidRDefault="00F3148D" w:rsidP="00F3148D"/>
    <w:p w:rsidR="00F3148D" w:rsidRDefault="00F3148D" w:rsidP="00F3148D">
      <w:r>
        <w:lastRenderedPageBreak/>
        <w:t>Опыт прогнозирования и планирования налогообложения в развитых индустриальных странах и возможности его использования в РФ</w:t>
      </w:r>
    </w:p>
    <w:p w:rsidR="00F3148D" w:rsidRDefault="00F3148D" w:rsidP="00F3148D"/>
    <w:p w:rsidR="00F3148D" w:rsidRDefault="00F3148D" w:rsidP="00F3148D">
      <w:r>
        <w:t>3</w:t>
      </w:r>
    </w:p>
    <w:p w:rsidR="00F3148D" w:rsidRDefault="00F3148D" w:rsidP="00F3148D"/>
    <w:p w:rsidR="00F3148D" w:rsidRDefault="00F3148D" w:rsidP="00F3148D">
      <w:r>
        <w:t>15</w:t>
      </w:r>
    </w:p>
    <w:p w:rsidR="00F3148D" w:rsidRDefault="00F3148D" w:rsidP="00F3148D"/>
    <w:p w:rsidR="00F3148D" w:rsidRDefault="00F3148D" w:rsidP="00F3148D">
      <w:r>
        <w:t>Налоговые правонарушения и ответственность по ним.</w:t>
      </w:r>
    </w:p>
    <w:p w:rsidR="00F3148D" w:rsidRDefault="00F3148D" w:rsidP="00F3148D"/>
    <w:p w:rsidR="00F3148D" w:rsidRDefault="00F3148D" w:rsidP="00F3148D">
      <w:r>
        <w:t>3</w:t>
      </w:r>
    </w:p>
    <w:p w:rsidR="00F3148D" w:rsidRDefault="00F3148D" w:rsidP="00F3148D"/>
    <w:p w:rsidR="00F3148D" w:rsidRDefault="00F3148D" w:rsidP="00F3148D">
      <w:r>
        <w:t>16</w:t>
      </w:r>
    </w:p>
    <w:p w:rsidR="00F3148D" w:rsidRDefault="00F3148D" w:rsidP="00F3148D"/>
    <w:p w:rsidR="00017F10" w:rsidRDefault="00F3148D" w:rsidP="00F3148D">
      <w:r>
        <w:t>Контроль исполнения налоговых споров и разногласий.</w:t>
      </w:r>
      <w:bookmarkStart w:id="0" w:name="_GoBack"/>
      <w:bookmarkEnd w:id="0"/>
    </w:p>
    <w:sectPr w:rsidR="00017F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4C7E"/>
    <w:rsid w:val="00017F10"/>
    <w:rsid w:val="00DE4C7E"/>
    <w:rsid w:val="00F31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192</Words>
  <Characters>1098</Characters>
  <Application>Microsoft Office Word</Application>
  <DocSecurity>0</DocSecurity>
  <Lines>9</Lines>
  <Paragraphs>2</Paragraphs>
  <ScaleCrop>false</ScaleCrop>
  <Company/>
  <LinksUpToDate>false</LinksUpToDate>
  <CharactersWithSpaces>1288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16</dc:creator>
  <cp:keywords/>
  <dc:description/>
  <cp:lastModifiedBy>16</cp:lastModifiedBy>
  <cp:revision>2</cp:revision>
  <dcterms:created xsi:type="dcterms:W3CDTF">2018-04-24T03:40:00Z</dcterms:created>
  <dcterms:modified xsi:type="dcterms:W3CDTF">2018-04-24T03:40:00Z</dcterms:modified>
</cp:coreProperties>
</file>